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B2E" w:rsidRDefault="00B624DB" w:rsidP="009D5B2E">
      <w:pPr>
        <w:keepNext/>
        <w:ind w:firstLine="10348"/>
        <w:outlineLvl w:val="0"/>
        <w:rPr>
          <w:sz w:val="28"/>
          <w:szCs w:val="28"/>
        </w:rPr>
      </w:pPr>
      <w:r w:rsidRPr="00B624DB">
        <w:rPr>
          <w:sz w:val="28"/>
          <w:szCs w:val="28"/>
        </w:rPr>
        <w:t>ПРИЛОЖЕНИЕ</w:t>
      </w:r>
    </w:p>
    <w:p w:rsidR="00B624DB" w:rsidRPr="00B624DB" w:rsidRDefault="00B624DB" w:rsidP="00B624DB">
      <w:pPr>
        <w:keepNext/>
        <w:ind w:firstLine="10348"/>
        <w:outlineLvl w:val="0"/>
        <w:rPr>
          <w:sz w:val="28"/>
          <w:szCs w:val="28"/>
        </w:rPr>
      </w:pPr>
    </w:p>
    <w:p w:rsidR="00B624DB" w:rsidRPr="00B624DB" w:rsidRDefault="00B624DB" w:rsidP="00B624DB">
      <w:pPr>
        <w:autoSpaceDE w:val="0"/>
        <w:autoSpaceDN w:val="0"/>
        <w:adjustRightInd w:val="0"/>
        <w:ind w:firstLine="10348"/>
        <w:jc w:val="both"/>
        <w:rPr>
          <w:sz w:val="28"/>
          <w:szCs w:val="28"/>
        </w:rPr>
      </w:pPr>
    </w:p>
    <w:p w:rsidR="00B624DB" w:rsidRPr="00B624DB" w:rsidRDefault="00B624DB" w:rsidP="00B624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Style w:val="a5"/>
        <w:tblW w:w="14887" w:type="dxa"/>
        <w:tblLook w:val="04A0"/>
      </w:tblPr>
      <w:tblGrid>
        <w:gridCol w:w="569"/>
        <w:gridCol w:w="2496"/>
        <w:gridCol w:w="2836"/>
        <w:gridCol w:w="2881"/>
        <w:gridCol w:w="2206"/>
        <w:gridCol w:w="2219"/>
        <w:gridCol w:w="1680"/>
      </w:tblGrid>
      <w:tr w:rsidR="00B624DB" w:rsidRPr="00B624DB" w:rsidTr="00B50738">
        <w:trPr>
          <w:trHeight w:val="1020"/>
        </w:trPr>
        <w:tc>
          <w:tcPr>
            <w:tcW w:w="569" w:type="dxa"/>
            <w:vMerge w:val="restart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497"/>
        </w:trPr>
        <w:tc>
          <w:tcPr>
            <w:tcW w:w="569" w:type="dxa"/>
            <w:vMerge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318" w:type="dxa"/>
            <w:gridSpan w:val="6"/>
          </w:tcPr>
          <w:p w:rsidR="00B624DB" w:rsidRPr="00B624DB" w:rsidRDefault="00B624DB" w:rsidP="003F5EA2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B624DB">
              <w:rPr>
                <w:b/>
                <w:sz w:val="32"/>
                <w:szCs w:val="32"/>
              </w:rPr>
              <w:t>Реестр казны МО Администрации Николаевского сельсовета Михайловского района Алтайского края по результ</w:t>
            </w:r>
            <w:r w:rsidR="00386572">
              <w:rPr>
                <w:b/>
                <w:sz w:val="32"/>
                <w:szCs w:val="32"/>
              </w:rPr>
              <w:t>атам инвентаризации на 01.0</w:t>
            </w:r>
            <w:r w:rsidR="003F5EA2">
              <w:rPr>
                <w:b/>
                <w:sz w:val="32"/>
                <w:szCs w:val="32"/>
              </w:rPr>
              <w:t>7</w:t>
            </w:r>
            <w:r w:rsidR="00894B7F">
              <w:rPr>
                <w:b/>
                <w:sz w:val="32"/>
                <w:szCs w:val="32"/>
              </w:rPr>
              <w:t>.202</w:t>
            </w:r>
            <w:r w:rsidR="00C179A4">
              <w:rPr>
                <w:b/>
                <w:sz w:val="32"/>
                <w:szCs w:val="32"/>
              </w:rPr>
              <w:t>2</w:t>
            </w:r>
          </w:p>
        </w:tc>
      </w:tr>
      <w:tr w:rsidR="00B624DB" w:rsidRPr="00B624DB" w:rsidTr="00B50738">
        <w:trPr>
          <w:trHeight w:val="7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tabs>
                <w:tab w:val="left" w:pos="1201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Дом культуры с.Неводное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 Неводное ул. Кравченко 36 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683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 – кабельная канализация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 Николаевка 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27.03.2012 г. Протяжённость – 27334 м.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441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Электрические сети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 Николаевка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27.03.2011 г. Протяжённость – 23547 м.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Сооружение </w:t>
            </w:r>
          </w:p>
        </w:tc>
        <w:tc>
          <w:tcPr>
            <w:tcW w:w="1680" w:type="dxa"/>
          </w:tcPr>
          <w:p w:rsidR="00B624DB" w:rsidRPr="004B648F" w:rsidRDefault="00B624DB" w:rsidP="004B64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648F">
              <w:rPr>
                <w:sz w:val="24"/>
                <w:szCs w:val="24"/>
              </w:rPr>
              <w:t xml:space="preserve">Договор БП с </w:t>
            </w:r>
            <w:r w:rsidR="00063A0E">
              <w:rPr>
                <w:rStyle w:val="layout"/>
                <w:sz w:val="24"/>
                <w:szCs w:val="24"/>
              </w:rPr>
              <w:t>ПАО</w:t>
            </w:r>
            <w:proofErr w:type="gramStart"/>
            <w:r w:rsidR="00063A0E">
              <w:rPr>
                <w:rStyle w:val="layout"/>
                <w:sz w:val="24"/>
                <w:szCs w:val="24"/>
              </w:rPr>
              <w:t>«</w:t>
            </w:r>
            <w:proofErr w:type="spellStart"/>
            <w:r w:rsidR="004B648F" w:rsidRPr="004B648F">
              <w:rPr>
                <w:rStyle w:val="layout"/>
                <w:sz w:val="24"/>
                <w:szCs w:val="24"/>
              </w:rPr>
              <w:t>Р</w:t>
            </w:r>
            <w:proofErr w:type="gramEnd"/>
            <w:r w:rsidR="004B648F" w:rsidRPr="004B648F">
              <w:rPr>
                <w:rStyle w:val="layout"/>
                <w:sz w:val="24"/>
                <w:szCs w:val="24"/>
              </w:rPr>
              <w:t>оссети</w:t>
            </w:r>
            <w:proofErr w:type="spellEnd"/>
            <w:r w:rsidR="004B648F" w:rsidRPr="004B648F">
              <w:rPr>
                <w:rStyle w:val="layout"/>
                <w:sz w:val="24"/>
                <w:szCs w:val="24"/>
              </w:rPr>
              <w:t xml:space="preserve"> Сибирь».</w:t>
            </w:r>
          </w:p>
        </w:tc>
      </w:tr>
      <w:tr w:rsidR="00B624DB" w:rsidRPr="00B624DB" w:rsidTr="00B50738">
        <w:trPr>
          <w:trHeight w:val="1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ПАЗ – 4234 (Автобус)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8а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11.09.2011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3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 (Дом Культуры)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Кад</w:t>
            </w:r>
            <w:proofErr w:type="spellEnd"/>
            <w:r w:rsidRPr="00B624DB">
              <w:rPr>
                <w:sz w:val="24"/>
                <w:szCs w:val="24"/>
              </w:rPr>
              <w:t>. №22:28:010204:413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2.кв.1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11.10.2010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с.Николаевка ул. Новая 3 </w:t>
            </w:r>
            <w:r w:rsidRPr="00B624DB">
              <w:rPr>
                <w:sz w:val="24"/>
                <w:szCs w:val="24"/>
              </w:rPr>
              <w:lastRenderedPageBreak/>
              <w:t>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 xml:space="preserve">Дата принятия на </w:t>
            </w:r>
            <w:r w:rsidRPr="00B624DB">
              <w:rPr>
                <w:sz w:val="24"/>
                <w:szCs w:val="24"/>
              </w:rPr>
              <w:lastRenderedPageBreak/>
              <w:t>учёт 01.10.2010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 xml:space="preserve">Договор </w:t>
            </w:r>
            <w:r w:rsidRPr="00B624DB">
              <w:rPr>
                <w:sz w:val="24"/>
                <w:szCs w:val="24"/>
              </w:rPr>
              <w:lastRenderedPageBreak/>
              <w:t>социального найма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14 кв.1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11.10.2010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0000000000000000010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Жилой дом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Новая 14 кв.2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05.10.2010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Жилое 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Договор социального найма</w:t>
            </w: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Здание сельсовета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Административное здание 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столовой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Лёткиных д.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Сушилка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Весовая 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Насосная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окончательной очистки семян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0000114020000041019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Зарядная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Склад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Здание предварительной очистки семян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Санпропускник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д. 62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0000114020000041023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Автогараж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Адаменко 24а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государственной регистрации права: 23.10.2016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Сооружение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20"/>
        </w:trPr>
        <w:tc>
          <w:tcPr>
            <w:tcW w:w="14887" w:type="dxa"/>
            <w:gridSpan w:val="7"/>
          </w:tcPr>
          <w:p w:rsidR="00B624DB" w:rsidRPr="00B624DB" w:rsidRDefault="00B624DB" w:rsidP="003F5E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b/>
                <w:sz w:val="32"/>
                <w:szCs w:val="32"/>
              </w:rPr>
              <w:t xml:space="preserve">Реестр  нежилых помещений (здания и сооружения) – недвижимое </w:t>
            </w:r>
            <w:proofErr w:type="gramStart"/>
            <w:r w:rsidRPr="00B624DB">
              <w:rPr>
                <w:b/>
                <w:sz w:val="32"/>
                <w:szCs w:val="32"/>
              </w:rPr>
              <w:t>имущество</w:t>
            </w:r>
            <w:proofErr w:type="gramEnd"/>
            <w:r w:rsidRPr="00B624DB">
              <w:rPr>
                <w:b/>
                <w:sz w:val="32"/>
                <w:szCs w:val="32"/>
              </w:rPr>
              <w:t xml:space="preserve">  находящееся  в собственности МО Администрации Николаевского сельсовета Михайловского района Алтайского края по результ</w:t>
            </w:r>
            <w:r w:rsidR="00670269">
              <w:rPr>
                <w:b/>
                <w:sz w:val="32"/>
                <w:szCs w:val="32"/>
              </w:rPr>
              <w:t xml:space="preserve">атам инвентаризации на </w:t>
            </w:r>
            <w:r w:rsidR="00C179A4">
              <w:rPr>
                <w:b/>
                <w:sz w:val="32"/>
                <w:szCs w:val="32"/>
              </w:rPr>
              <w:t>01.0</w:t>
            </w:r>
            <w:r w:rsidR="003F5EA2">
              <w:rPr>
                <w:b/>
                <w:sz w:val="32"/>
                <w:szCs w:val="32"/>
              </w:rPr>
              <w:t>7</w:t>
            </w:r>
            <w:r w:rsidR="00C179A4">
              <w:rPr>
                <w:b/>
                <w:sz w:val="32"/>
                <w:szCs w:val="32"/>
              </w:rPr>
              <w:t>.2022</w:t>
            </w: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99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Здание сельсовета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624DB">
              <w:rPr>
                <w:sz w:val="24"/>
                <w:szCs w:val="24"/>
              </w:rPr>
              <w:t>Кад</w:t>
            </w:r>
            <w:proofErr w:type="spellEnd"/>
            <w:r w:rsidRPr="00B624DB">
              <w:rPr>
                <w:sz w:val="24"/>
                <w:szCs w:val="24"/>
              </w:rPr>
              <w:t>.  № 22:28:010204:370</w:t>
            </w:r>
          </w:p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Административное здание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50738" w:rsidRPr="00B624DB" w:rsidTr="00B50738">
        <w:trPr>
          <w:trHeight w:val="666"/>
        </w:trPr>
        <w:tc>
          <w:tcPr>
            <w:tcW w:w="569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96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000000000000002</w:t>
            </w:r>
          </w:p>
        </w:tc>
        <w:tc>
          <w:tcPr>
            <w:tcW w:w="2836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 находящийся в муниципальной собственности</w:t>
            </w:r>
          </w:p>
        </w:tc>
        <w:tc>
          <w:tcPr>
            <w:tcW w:w="2881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894B7F" w:rsidRPr="00B624DB" w:rsidRDefault="00894B7F" w:rsidP="00894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</w:t>
            </w:r>
            <w:proofErr w:type="spellEnd"/>
            <w:r>
              <w:rPr>
                <w:sz w:val="24"/>
                <w:szCs w:val="24"/>
              </w:rPr>
              <w:t>.  № 22:28:010204:952</w:t>
            </w:r>
          </w:p>
          <w:p w:rsidR="00B50738" w:rsidRPr="00B624DB" w:rsidRDefault="00894B7F" w:rsidP="00894B7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Дата</w:t>
            </w:r>
            <w:r>
              <w:rPr>
                <w:sz w:val="24"/>
                <w:szCs w:val="24"/>
              </w:rPr>
              <w:t xml:space="preserve"> принятия на учёт 13.08.2018</w:t>
            </w:r>
            <w:r w:rsidRPr="00B624D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19" w:type="dxa"/>
          </w:tcPr>
          <w:p w:rsidR="00B50738" w:rsidRPr="00B624DB" w:rsidRDefault="00894B7F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80" w:type="dxa"/>
          </w:tcPr>
          <w:p w:rsidR="00B50738" w:rsidRPr="00B624DB" w:rsidRDefault="00B50738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830"/>
        </w:trPr>
        <w:tc>
          <w:tcPr>
            <w:tcW w:w="14887" w:type="dxa"/>
            <w:gridSpan w:val="7"/>
          </w:tcPr>
          <w:p w:rsidR="00B624DB" w:rsidRPr="00B624DB" w:rsidRDefault="00B624DB" w:rsidP="003F5EA2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B624DB">
              <w:rPr>
                <w:b/>
                <w:bCs/>
                <w:iCs/>
                <w:sz w:val="28"/>
                <w:szCs w:val="28"/>
              </w:rPr>
              <w:t>Реестр имущества «Машины и оборудование – иное движимое имущество учреждения»</w:t>
            </w:r>
            <w:r w:rsidRPr="00B624DB">
              <w:rPr>
                <w:b/>
                <w:sz w:val="32"/>
                <w:szCs w:val="32"/>
              </w:rPr>
              <w:t xml:space="preserve"> находящееся  в собственности МО Администрации Николаевского сельсовета Михайловского района Алтайского края по результ</w:t>
            </w:r>
            <w:r w:rsidR="00670269">
              <w:rPr>
                <w:b/>
                <w:sz w:val="32"/>
                <w:szCs w:val="32"/>
              </w:rPr>
              <w:t xml:space="preserve">атам инвентаризации на </w:t>
            </w:r>
            <w:r w:rsidR="00C179A4">
              <w:rPr>
                <w:b/>
                <w:sz w:val="32"/>
                <w:szCs w:val="32"/>
              </w:rPr>
              <w:t>01.0</w:t>
            </w:r>
            <w:r w:rsidR="003F5EA2">
              <w:rPr>
                <w:b/>
                <w:sz w:val="32"/>
                <w:szCs w:val="32"/>
              </w:rPr>
              <w:t>7</w:t>
            </w:r>
            <w:r w:rsidR="00C179A4">
              <w:rPr>
                <w:b/>
                <w:sz w:val="32"/>
                <w:szCs w:val="32"/>
              </w:rPr>
              <w:t>.2022</w:t>
            </w:r>
          </w:p>
        </w:tc>
      </w:tr>
      <w:tr w:rsidR="00B624DB" w:rsidRPr="00B624DB" w:rsidTr="00B50738">
        <w:trPr>
          <w:trHeight w:val="3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Реестровый номер</w:t>
            </w: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rPr>
                <w:sz w:val="24"/>
                <w:szCs w:val="24"/>
              </w:rPr>
            </w:pPr>
          </w:p>
          <w:p w:rsidR="00B624DB" w:rsidRPr="00B624DB" w:rsidRDefault="00B624DB" w:rsidP="00B507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881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Местонахождение объекта</w:t>
            </w:r>
          </w:p>
        </w:tc>
        <w:tc>
          <w:tcPr>
            <w:tcW w:w="220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Целевое назначение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Ограничение / обременение</w:t>
            </w:r>
          </w:p>
        </w:tc>
      </w:tr>
      <w:tr w:rsidR="00B624DB" w:rsidRPr="00B624DB" w:rsidTr="00B50738">
        <w:trPr>
          <w:trHeight w:val="784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BAR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.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комплект заливающего света на стойке.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</w:t>
            </w:r>
            <w:r w:rsidRPr="00B624DB">
              <w:rPr>
                <w:sz w:val="24"/>
                <w:szCs w:val="24"/>
                <w:lang w:val="en-US"/>
              </w:rPr>
              <w:t>8</w:t>
            </w:r>
            <w:r w:rsidRPr="00B624DB">
              <w:rPr>
                <w:sz w:val="24"/>
                <w:szCs w:val="24"/>
              </w:rPr>
              <w:t>8</w:t>
            </w:r>
          </w:p>
        </w:tc>
        <w:tc>
          <w:tcPr>
            <w:tcW w:w="2836" w:type="dxa"/>
            <w:vAlign w:val="bottom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OBEY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70.Универсальный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DMX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-контролер для управления динамическими прибора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CHAUVET ST-800X DMX MEGA STROBE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DMX Mega Strobe II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Стробоскоп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0000000000000085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CHAUVET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VUE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4.1.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Светодиодный прибор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эффектов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Crown LPS 2500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усилитель.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Системный блок в комплекте (ДК)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6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0000000000000090 – 91 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IMLIGHT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MINISPOT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прожектор направленного света 2 штук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KORG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Pa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500 интерактивная рабочая станция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LAYU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01-3В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лазер трехцветный,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ультрафиолет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, имитация неба,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звуковая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анимация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3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NIGHTSUN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133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световой прибор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"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Three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Ciaw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Scanner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светодио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дах</w:t>
            </w:r>
            <w:r w:rsidR="004B6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4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0000000000000093</w:t>
            </w:r>
          </w:p>
        </w:tc>
        <w:tc>
          <w:tcPr>
            <w:tcW w:w="2836" w:type="dxa"/>
            <w:vAlign w:val="bottom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1288/PG30двухканольная беспроводная система с ручным передатчиком и гар</w:t>
            </w:r>
            <w:r w:rsidR="004B648F">
              <w:rPr>
                <w:sz w:val="24"/>
                <w:szCs w:val="24"/>
              </w:rPr>
              <w:t>нитурой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24/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800-820 МГц двухантенная вокальная радиосистема с капсюлем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0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SHURE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PG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X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24/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58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800-820 МГц двухантенная вокальная радиосистема с капсюлем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31.12.2011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Soundcraft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EPM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12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микшерный пульт. 12 моно+ 2 стерео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22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T|V LCD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Rolsen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L1001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Акустическая гитара "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Хохнер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rPr>
          <w:trHeight w:val="180"/>
        </w:trPr>
        <w:tc>
          <w:tcPr>
            <w:tcW w:w="569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ДВД Плеер (передано из края)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Источник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APC Back UPS ES 700VA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19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0000000000000055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камера </w:t>
            </w:r>
            <w:r w:rsidR="004B648F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видео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Soni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PMS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Комплект звукоусиливающего оборудования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0000000000000024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Микшер-усилитель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МEKSE M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814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19"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Samsung E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lastRenderedPageBreak/>
              <w:t>2220NK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 xml:space="preserve">с.Николаевка ул. </w:t>
            </w:r>
            <w:r w:rsidRPr="00B624DB">
              <w:rPr>
                <w:sz w:val="24"/>
                <w:szCs w:val="24"/>
              </w:rPr>
              <w:lastRenderedPageBreak/>
              <w:t>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 xml:space="preserve">Дата принятия на </w:t>
            </w:r>
            <w:r w:rsidRPr="00B624DB">
              <w:rPr>
                <w:sz w:val="24"/>
                <w:szCs w:val="24"/>
              </w:rPr>
              <w:lastRenderedPageBreak/>
              <w:t>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lastRenderedPageBreak/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музыкальный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центер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0000000000000028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Музыкальный центр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3565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0000000000000064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15.6"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Asus N53SV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FullHD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i3-2310M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0000000000000074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HP LaserJet Pro P1566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0000000000000038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проектор (передано из края)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Синтезатор "Ямаха"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29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  <w:lang w:val="en-US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экран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на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штативе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ScreenMedia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Apollo-t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180*180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MW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0000000000000079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Принтер/копир/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сканерHP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Colop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LJ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CM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1312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0000000000000080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проектор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ViewSonic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 PJD6211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Экран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Projtcta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настенный рулонный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ProScreen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213х280 см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Matte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Whjte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S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(140) (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PSWA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Компьютер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LG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Магнитофон ПД музыкальный центр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JG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LCD 19LG 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жидкокристаллический</w:t>
            </w:r>
            <w:r w:rsidR="004B64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  <w:lang w:val="en-US"/>
              </w:rPr>
            </w:pPr>
            <w:r w:rsidRPr="00B624DB">
              <w:rPr>
                <w:sz w:val="24"/>
                <w:szCs w:val="24"/>
              </w:rPr>
              <w:t>0000000000000053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МФУ лазерное (от партии "Единая Россия")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38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HP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39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Системный блок (ВУС)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0000000000000074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монитор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LG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 воде)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компьютер в комплекте (От партии "ЕДИНАЯ РОССИЯ")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компьютер в комплекте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Копировальный аппарат (ЗАГС)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0000000000000030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 xml:space="preserve">HP LASER JET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1102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Принтер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HP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LASER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JET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1018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(ЗАГС) сгорел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Факсимальный аппарат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Panasonik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kx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-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ft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 xml:space="preserve">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902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RU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Автомобиль УАЗ 31512-01 0918- АК-22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Автомобиль УАЗ-220694-04 спец. Пассажирский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49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УАЗ- 396254 Специальный А\М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Транспортное средство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50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 xml:space="preserve">00000000094 – 97 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Дорожные знаки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05.06.2017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Иное движимое имущество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51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Бильярдный стол 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"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val="en-US" w:eastAsia="en-US" w:bidi="en-US"/>
              </w:rPr>
              <w:t>PUL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  <w:lang w:eastAsia="en-US" w:bidi="en-US"/>
              </w:rPr>
              <w:t>''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52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Вешалка секция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черн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. 3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53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диван офисный 2шт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54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00000000053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Зеркало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55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0000000000000045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Кафедра выдачи книг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000000000000094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</w:t>
            </w:r>
            <w:r w:rsidR="004B648F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пьютерный стол углово</w:t>
            </w: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й (2 штуки)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57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0000000000000043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Сервант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58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000000000000001-30</w:t>
            </w:r>
          </w:p>
        </w:tc>
        <w:tc>
          <w:tcPr>
            <w:tcW w:w="2836" w:type="dxa"/>
          </w:tcPr>
          <w:p w:rsidR="00B624DB" w:rsidRPr="00B624DB" w:rsidRDefault="004B648F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Стеллаж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по книги (30 штук по 4800)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59</w:t>
            </w: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00000000000001-*3</w:t>
            </w:r>
          </w:p>
        </w:tc>
        <w:tc>
          <w:tcPr>
            <w:tcW w:w="2836" w:type="dxa"/>
          </w:tcPr>
          <w:p w:rsidR="00B624DB" w:rsidRPr="00B624DB" w:rsidRDefault="004B648F" w:rsidP="004B648F">
            <w:pPr>
              <w:rPr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Стеллаж 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под аппаратуру (3штуки по 4100)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Стенды под журналы (4 штуки по 4600)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Стойка для кия с приставкой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2-х тумбовый 150 см (2 штуки по 5300)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2-х тумбовый с приставкой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00000000000001*3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в читальный зал (3 штуки по 1600)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000000000000055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диджея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Столик туалетный (2шт на 4500)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000000000000232</w:t>
            </w:r>
          </w:p>
        </w:tc>
        <w:tc>
          <w:tcPr>
            <w:tcW w:w="2836" w:type="dxa"/>
          </w:tcPr>
          <w:p w:rsidR="00B624DB" w:rsidRPr="00B624DB" w:rsidRDefault="004B648F" w:rsidP="00B50738">
            <w:pPr>
              <w:rPr>
                <w:sz w:val="24"/>
                <w:szCs w:val="24"/>
              </w:rPr>
            </w:pPr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стул </w:t>
            </w:r>
            <w:proofErr w:type="spellStart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Аскона</w:t>
            </w:r>
            <w:proofErr w:type="spellEnd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к/</w:t>
            </w:r>
            <w:proofErr w:type="spellStart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чё</w:t>
            </w:r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. 30 </w:t>
            </w:r>
            <w:proofErr w:type="spellStart"/>
            <w:r w:rsidR="00B624DB"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стул Персона 4 к/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чер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. 25*2592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00000000001*2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(гримерка) 2шт на 10800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000000000000046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с боковыми полками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угловой (ДК)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000000000000027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кресло "Фортуна"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Лисевцева 14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Сейф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000000000000029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стеллаж ЗАГС)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 с тумбочкой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0000000000018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компютерный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СК-15 (ВУС)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00000000000031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офисный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000000000000030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рабочийзагс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000000000000032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тумба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тв</w:t>
            </w:r>
            <w:proofErr w:type="spellEnd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 загс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000000000000028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шкаф угловой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00000000000133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Стол-вус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0000000000000132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 xml:space="preserve">Шкаф </w:t>
            </w:r>
            <w:proofErr w:type="spellStart"/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вус</w:t>
            </w:r>
            <w:proofErr w:type="spellEnd"/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00000000000004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  <w:tr w:rsidR="00B624DB" w:rsidRPr="00B624DB" w:rsidTr="00B50738">
        <w:tc>
          <w:tcPr>
            <w:tcW w:w="569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000000000000012</w:t>
            </w:r>
          </w:p>
        </w:tc>
        <w:tc>
          <w:tcPr>
            <w:tcW w:w="2836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rStyle w:val="Bodytext20"/>
                <w:rFonts w:ascii="Times New Roman" w:hAnsi="Times New Roman" w:cs="Times New Roman"/>
                <w:sz w:val="24"/>
                <w:szCs w:val="24"/>
              </w:rPr>
              <w:t>Стол компьютерный (ЗАГС-2008)</w:t>
            </w:r>
          </w:p>
        </w:tc>
        <w:tc>
          <w:tcPr>
            <w:tcW w:w="2881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с.Николаевка ул. Советская 1</w:t>
            </w:r>
          </w:p>
        </w:tc>
        <w:tc>
          <w:tcPr>
            <w:tcW w:w="2206" w:type="dxa"/>
          </w:tcPr>
          <w:p w:rsidR="00B624DB" w:rsidRPr="00B624DB" w:rsidRDefault="00B624DB" w:rsidP="00B50738">
            <w:r w:rsidRPr="00B624DB">
              <w:rPr>
                <w:sz w:val="24"/>
                <w:szCs w:val="24"/>
              </w:rPr>
              <w:t>Дата принятия на учёт 31.12.2012 г.</w:t>
            </w:r>
          </w:p>
        </w:tc>
        <w:tc>
          <w:tcPr>
            <w:tcW w:w="2219" w:type="dxa"/>
          </w:tcPr>
          <w:p w:rsidR="00B624DB" w:rsidRPr="00B624DB" w:rsidRDefault="00B624DB" w:rsidP="00B50738">
            <w:pPr>
              <w:rPr>
                <w:sz w:val="24"/>
                <w:szCs w:val="24"/>
              </w:rPr>
            </w:pPr>
            <w:r w:rsidRPr="00B624DB">
              <w:rPr>
                <w:sz w:val="24"/>
                <w:szCs w:val="24"/>
              </w:rPr>
              <w:t>Оборудование</w:t>
            </w:r>
          </w:p>
        </w:tc>
        <w:tc>
          <w:tcPr>
            <w:tcW w:w="1680" w:type="dxa"/>
          </w:tcPr>
          <w:p w:rsidR="00B624DB" w:rsidRPr="00B624DB" w:rsidRDefault="00B624DB" w:rsidP="00B50738">
            <w:pPr>
              <w:jc w:val="both"/>
              <w:rPr>
                <w:sz w:val="24"/>
                <w:szCs w:val="24"/>
              </w:rPr>
            </w:pPr>
          </w:p>
        </w:tc>
      </w:tr>
    </w:tbl>
    <w:p w:rsidR="00B624DB" w:rsidRPr="00B624DB" w:rsidRDefault="00B624DB" w:rsidP="00B624DB">
      <w:pPr>
        <w:jc w:val="both"/>
        <w:rPr>
          <w:sz w:val="24"/>
          <w:szCs w:val="24"/>
        </w:rPr>
      </w:pPr>
    </w:p>
    <w:p w:rsidR="00760ABD" w:rsidRPr="00B624DB" w:rsidRDefault="00760ABD">
      <w:bookmarkStart w:id="0" w:name="_GoBack"/>
      <w:bookmarkEnd w:id="0"/>
    </w:p>
    <w:sectPr w:rsidR="00760ABD" w:rsidRPr="00B624DB" w:rsidSect="00B50738">
      <w:pgSz w:w="16838" w:h="11906" w:orient="landscape"/>
      <w:pgMar w:top="1134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1D38"/>
    <w:multiLevelType w:val="hybridMultilevel"/>
    <w:tmpl w:val="3044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4DB"/>
    <w:rsid w:val="00063A0E"/>
    <w:rsid w:val="00386572"/>
    <w:rsid w:val="003C0A87"/>
    <w:rsid w:val="003F5EA2"/>
    <w:rsid w:val="004B648F"/>
    <w:rsid w:val="00670269"/>
    <w:rsid w:val="006F5D36"/>
    <w:rsid w:val="00760ABD"/>
    <w:rsid w:val="007C6DF5"/>
    <w:rsid w:val="007F4F22"/>
    <w:rsid w:val="00894B7F"/>
    <w:rsid w:val="009C0319"/>
    <w:rsid w:val="009D5B2E"/>
    <w:rsid w:val="00B50738"/>
    <w:rsid w:val="00B624DB"/>
    <w:rsid w:val="00C179A4"/>
    <w:rsid w:val="00E1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4D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624D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24D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B624DB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B624DB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rsid w:val="00B624DB"/>
    <w:pPr>
      <w:widowControl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semiHidden/>
    <w:rsid w:val="00B624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B624DB"/>
    <w:rPr>
      <w:rFonts w:eastAsia="Times New Roman"/>
      <w:sz w:val="16"/>
      <w:szCs w:val="16"/>
      <w:lang w:eastAsia="ru-RU"/>
    </w:rPr>
  </w:style>
  <w:style w:type="paragraph" w:styleId="a8">
    <w:name w:val="Plain Text"/>
    <w:basedOn w:val="a"/>
    <w:link w:val="a9"/>
    <w:rsid w:val="00B624DB"/>
    <w:rPr>
      <w:rFonts w:ascii="Courier New" w:hAnsi="Courier New" w:cs="Courier New"/>
    </w:rPr>
  </w:style>
  <w:style w:type="character" w:customStyle="1" w:styleId="a9">
    <w:name w:val="Текст Знак"/>
    <w:basedOn w:val="a0"/>
    <w:link w:val="a8"/>
    <w:rsid w:val="00B624D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">
    <w:name w:val="Char Char"/>
    <w:basedOn w:val="a"/>
    <w:rsid w:val="00B624DB"/>
    <w:pPr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character" w:styleId="aa">
    <w:name w:val="Hyperlink"/>
    <w:rsid w:val="00B624DB"/>
    <w:rPr>
      <w:color w:val="0000FF"/>
      <w:u w:val="single"/>
    </w:rPr>
  </w:style>
  <w:style w:type="character" w:customStyle="1" w:styleId="Bodytext2">
    <w:name w:val="Body text (2)_"/>
    <w:rsid w:val="00B624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Bodytext20">
    <w:name w:val="Body text (2)"/>
    <w:rsid w:val="00B624DB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b">
    <w:name w:val="Normal (Web)"/>
    <w:basedOn w:val="a"/>
    <w:uiPriority w:val="99"/>
    <w:semiHidden/>
    <w:unhideWhenUsed/>
    <w:rsid w:val="009D5B2E"/>
    <w:pPr>
      <w:spacing w:before="100" w:beforeAutospacing="1" w:after="100" w:afterAutospacing="1"/>
    </w:pPr>
    <w:rPr>
      <w:sz w:val="24"/>
      <w:szCs w:val="24"/>
    </w:rPr>
  </w:style>
  <w:style w:type="character" w:customStyle="1" w:styleId="layout">
    <w:name w:val="layout"/>
    <w:basedOn w:val="a0"/>
    <w:rsid w:val="004B64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53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2297</Words>
  <Characters>13093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dcterms:created xsi:type="dcterms:W3CDTF">2022-08-04T03:31:00Z</dcterms:created>
  <dcterms:modified xsi:type="dcterms:W3CDTF">2022-08-04T03:31:00Z</dcterms:modified>
</cp:coreProperties>
</file>